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b/>
          <w:bCs/>
          <w:sz w:val="28"/>
          <w:szCs w:val="28"/>
          <w:lang w:eastAsia="zh-CN"/>
        </w:rPr>
      </w:pPr>
    </w:p>
    <w:p>
      <w:pPr>
        <w:pStyle w:val="2"/>
        <w:jc w:val="center"/>
        <w:rPr>
          <w:rFonts w:hint="eastAsia"/>
          <w:b/>
          <w:bCs/>
          <w:sz w:val="44"/>
          <w:szCs w:val="44"/>
          <w:lang w:eastAsia="zh-CN"/>
        </w:rPr>
      </w:pPr>
      <w:r>
        <w:rPr>
          <w:rFonts w:hint="eastAsia"/>
          <w:b/>
          <w:bCs/>
          <w:sz w:val="32"/>
          <w:szCs w:val="32"/>
          <w:lang w:eastAsia="zh-CN"/>
        </w:rPr>
        <w:t>总公司授权书</w:t>
      </w:r>
    </w:p>
    <w:p>
      <w:pPr>
        <w:spacing w:line="360" w:lineRule="auto"/>
        <w:jc w:val="left"/>
        <w:rPr>
          <w:rFonts w:hint="eastAsia"/>
          <w:b/>
          <w:bCs/>
          <w:sz w:val="21"/>
          <w:szCs w:val="21"/>
          <w:lang w:eastAsia="zh-CN"/>
        </w:rPr>
      </w:pPr>
    </w:p>
    <w:p>
      <w:pPr>
        <w:spacing w:line="360" w:lineRule="auto"/>
        <w:jc w:val="left"/>
        <w:rPr>
          <w:rFonts w:hint="eastAsia"/>
          <w:b/>
          <w:bCs/>
          <w:sz w:val="21"/>
          <w:szCs w:val="21"/>
          <w:lang w:eastAsia="zh-CN"/>
        </w:rPr>
      </w:pPr>
      <w:r>
        <w:rPr>
          <w:rFonts w:hint="eastAsia"/>
          <w:b/>
          <w:bCs/>
          <w:sz w:val="21"/>
          <w:szCs w:val="21"/>
          <w:lang w:eastAsia="zh-CN"/>
        </w:rPr>
        <w:t>致：广东群升招标代理有限公司</w:t>
      </w:r>
    </w:p>
    <w:p>
      <w:pPr>
        <w:spacing w:line="360" w:lineRule="auto"/>
        <w:ind w:firstLine="560"/>
        <w:jc w:val="left"/>
        <w:rPr>
          <w:rFonts w:hint="eastAsia"/>
          <w:b w:val="0"/>
          <w:bCs w:val="0"/>
          <w:sz w:val="21"/>
          <w:szCs w:val="21"/>
          <w:u w:val="none"/>
          <w:lang w:val="en-US" w:eastAsia="zh-CN"/>
        </w:rPr>
      </w:pPr>
      <w:r>
        <w:rPr>
          <w:rFonts w:hint="eastAsia"/>
          <w:b w:val="0"/>
          <w:bCs w:val="0"/>
          <w:sz w:val="21"/>
          <w:szCs w:val="21"/>
          <w:lang w:val="en-US" w:eastAsia="zh-CN"/>
        </w:rPr>
        <w:t>本公司</w:t>
      </w:r>
      <w:r>
        <w:rPr>
          <w:rFonts w:hint="eastAsia"/>
          <w:b w:val="0"/>
          <w:bCs w:val="0"/>
          <w:sz w:val="21"/>
          <w:szCs w:val="21"/>
          <w:u w:val="single"/>
          <w:lang w:val="en-US" w:eastAsia="zh-CN"/>
        </w:rPr>
        <w:t>（总公司名称）</w:t>
      </w:r>
      <w:r>
        <w:rPr>
          <w:rFonts w:hint="eastAsia"/>
          <w:b w:val="0"/>
          <w:bCs w:val="0"/>
          <w:sz w:val="21"/>
          <w:szCs w:val="21"/>
          <w:u w:val="none"/>
          <w:lang w:val="en-US" w:eastAsia="zh-CN"/>
        </w:rPr>
        <w:t>，现授权</w:t>
      </w:r>
      <w:r>
        <w:rPr>
          <w:rFonts w:hint="eastAsia"/>
          <w:b w:val="0"/>
          <w:bCs w:val="0"/>
          <w:sz w:val="21"/>
          <w:szCs w:val="21"/>
          <w:u w:val="single"/>
          <w:lang w:val="en-US" w:eastAsia="zh-CN"/>
        </w:rPr>
        <w:t>（分公司名称）</w:t>
      </w:r>
      <w:r>
        <w:rPr>
          <w:rFonts w:hint="eastAsia"/>
          <w:b w:val="0"/>
          <w:bCs w:val="0"/>
          <w:sz w:val="21"/>
          <w:szCs w:val="21"/>
          <w:u w:val="none"/>
          <w:lang w:val="en-US" w:eastAsia="zh-CN"/>
        </w:rPr>
        <w:t>全权处理</w:t>
      </w:r>
      <w:r>
        <w:rPr>
          <w:rFonts w:hint="eastAsia"/>
          <w:b w:val="0"/>
          <w:bCs w:val="0"/>
          <w:sz w:val="21"/>
          <w:szCs w:val="21"/>
          <w:u w:val="single"/>
          <w:lang w:val="en-US" w:eastAsia="zh-CN"/>
        </w:rPr>
        <w:t xml:space="preserve"> （项目名称）（项目编号）</w:t>
      </w:r>
      <w:r>
        <w:rPr>
          <w:rFonts w:hint="eastAsia"/>
          <w:b w:val="0"/>
          <w:bCs w:val="0"/>
          <w:sz w:val="21"/>
          <w:szCs w:val="21"/>
          <w:u w:val="none"/>
          <w:lang w:val="en-US" w:eastAsia="zh-CN"/>
        </w:rPr>
        <w:t>的一切事宜。</w:t>
      </w:r>
    </w:p>
    <w:p>
      <w:pPr>
        <w:spacing w:line="360" w:lineRule="auto"/>
        <w:jc w:val="left"/>
        <w:rPr>
          <w:rFonts w:hint="eastAsia"/>
          <w:b w:val="0"/>
          <w:bCs w:val="0"/>
          <w:sz w:val="21"/>
          <w:szCs w:val="21"/>
          <w:u w:val="none"/>
          <w:lang w:val="en-US" w:eastAsia="zh-CN"/>
        </w:rPr>
      </w:pPr>
      <w:bookmarkStart w:id="0" w:name="_GoBack"/>
      <w:bookmarkEnd w:id="0"/>
    </w:p>
    <w:p>
      <w:pPr>
        <w:spacing w:line="360" w:lineRule="auto"/>
        <w:jc w:val="left"/>
        <w:rPr>
          <w:rFonts w:hint="eastAsia"/>
          <w:b w:val="0"/>
          <w:bCs w:val="0"/>
          <w:sz w:val="21"/>
          <w:szCs w:val="21"/>
          <w:u w:val="none"/>
          <w:lang w:val="en-US" w:eastAsia="zh-CN"/>
        </w:rPr>
      </w:pPr>
      <w:r>
        <w:rPr>
          <w:rFonts w:hint="eastAsia"/>
          <w:b w:val="0"/>
          <w:bCs w:val="0"/>
          <w:sz w:val="21"/>
          <w:szCs w:val="21"/>
          <w:u w:val="none"/>
          <w:lang w:val="en-US" w:eastAsia="zh-CN"/>
        </w:rPr>
        <w:t>有效期：   年    月    日至    年   月   日止</w:t>
      </w:r>
    </w:p>
    <w:p>
      <w:pPr>
        <w:spacing w:line="360" w:lineRule="auto"/>
        <w:ind w:firstLine="422" w:firstLineChars="200"/>
        <w:jc w:val="left"/>
        <w:rPr>
          <w:rFonts w:hint="eastAsia" w:ascii="黑体"/>
          <w:b/>
          <w:bCs w:val="0"/>
          <w:sz w:val="21"/>
          <w:szCs w:val="21"/>
          <w:lang w:eastAsia="zh-CN"/>
        </w:rPr>
      </w:pPr>
    </w:p>
    <w:p>
      <w:pPr>
        <w:spacing w:line="360" w:lineRule="auto"/>
        <w:ind w:firstLine="422" w:firstLineChars="200"/>
        <w:jc w:val="left"/>
        <w:rPr>
          <w:rFonts w:hint="eastAsia"/>
          <w:b w:val="0"/>
          <w:bCs w:val="0"/>
          <w:sz w:val="21"/>
          <w:szCs w:val="21"/>
          <w:u w:val="none"/>
          <w:lang w:val="en-US" w:eastAsia="zh-CN"/>
        </w:rPr>
      </w:pPr>
      <w:r>
        <w:rPr>
          <w:rFonts w:hint="eastAsia" w:ascii="黑体"/>
          <w:b/>
          <w:bCs w:val="0"/>
          <w:sz w:val="21"/>
          <w:szCs w:val="21"/>
          <w:lang w:eastAsia="zh-CN"/>
        </w:rPr>
        <w:t>注：此授权书仅分公司参加需提供，如总公司参加则不用提供。如分公司无法提供总公司授权书，则须提供总公司的有关文件或制度等能够证明总公司授权分公司独立开展业务的证明文件并加盖公章，其民事责任由总公司承担。</w:t>
      </w:r>
    </w:p>
    <w:p>
      <w:pPr>
        <w:ind w:firstLine="560"/>
        <w:jc w:val="left"/>
        <w:rPr>
          <w:rFonts w:hint="eastAsia"/>
          <w:b w:val="0"/>
          <w:bCs w:val="0"/>
          <w:sz w:val="21"/>
          <w:szCs w:val="21"/>
          <w:u w:val="none"/>
          <w:lang w:val="en-US" w:eastAsia="zh-CN"/>
        </w:rPr>
      </w:pPr>
    </w:p>
    <w:p>
      <w:pPr>
        <w:ind w:firstLine="560"/>
        <w:jc w:val="left"/>
        <w:rPr>
          <w:rFonts w:hint="eastAsia"/>
          <w:b w:val="0"/>
          <w:bCs w:val="0"/>
          <w:sz w:val="21"/>
          <w:szCs w:val="21"/>
          <w:u w:val="none"/>
          <w:lang w:val="en-US" w:eastAsia="zh-CN"/>
        </w:rPr>
      </w:pPr>
    </w:p>
    <w:p>
      <w:pPr>
        <w:ind w:firstLine="560"/>
        <w:jc w:val="right"/>
        <w:rPr>
          <w:rFonts w:hint="eastAsia"/>
          <w:b w:val="0"/>
          <w:bCs w:val="0"/>
          <w:sz w:val="21"/>
          <w:szCs w:val="21"/>
          <w:u w:val="none"/>
          <w:lang w:val="en-US" w:eastAsia="zh-CN"/>
        </w:rPr>
      </w:pPr>
      <w:r>
        <w:rPr>
          <w:rFonts w:hint="eastAsia"/>
          <w:b w:val="0"/>
          <w:bCs w:val="0"/>
          <w:sz w:val="21"/>
          <w:szCs w:val="21"/>
          <w:u w:val="none"/>
          <w:lang w:val="en-US" w:eastAsia="zh-CN"/>
        </w:rPr>
        <w:t xml:space="preserve">        </w:t>
      </w:r>
    </w:p>
    <w:p>
      <w:pPr>
        <w:ind w:firstLine="560"/>
        <w:jc w:val="right"/>
        <w:rPr>
          <w:rFonts w:hint="eastAsia"/>
          <w:b w:val="0"/>
          <w:bCs w:val="0"/>
          <w:sz w:val="21"/>
          <w:szCs w:val="21"/>
          <w:u w:val="none"/>
          <w:lang w:val="en-US" w:eastAsia="zh-CN"/>
        </w:rPr>
      </w:pPr>
      <w:r>
        <w:rPr>
          <w:rFonts w:hint="eastAsia"/>
          <w:b w:val="0"/>
          <w:bCs w:val="0"/>
          <w:sz w:val="21"/>
          <w:szCs w:val="21"/>
          <w:u w:val="none"/>
          <w:lang w:val="en-US" w:eastAsia="zh-CN"/>
        </w:rPr>
        <w:t>（单位公章）：</w:t>
      </w:r>
    </w:p>
    <w:p>
      <w:pPr>
        <w:ind w:firstLine="560"/>
        <w:jc w:val="right"/>
        <w:rPr>
          <w:rFonts w:hint="eastAsia"/>
          <w:b w:val="0"/>
          <w:bCs w:val="0"/>
          <w:sz w:val="21"/>
          <w:szCs w:val="21"/>
          <w:u w:val="none"/>
          <w:lang w:val="en-US" w:eastAsia="zh-CN"/>
        </w:rPr>
      </w:pPr>
      <w:r>
        <w:rPr>
          <w:rFonts w:hint="eastAsia"/>
          <w:b w:val="0"/>
          <w:bCs w:val="0"/>
          <w:sz w:val="21"/>
          <w:szCs w:val="21"/>
          <w:u w:val="none"/>
          <w:lang w:val="en-US" w:eastAsia="zh-CN"/>
        </w:rPr>
        <w:t>法定代表人（签字或签章）：</w:t>
      </w:r>
    </w:p>
    <w:p>
      <w:pPr>
        <w:pStyle w:val="2"/>
        <w:jc w:val="right"/>
        <w:rPr>
          <w:rFonts w:hint="eastAsia" w:ascii="黑体"/>
          <w:sz w:val="21"/>
          <w:szCs w:val="21"/>
        </w:rPr>
      </w:pPr>
      <w:r>
        <w:rPr>
          <w:rFonts w:hint="eastAsia"/>
          <w:b w:val="0"/>
          <w:bCs w:val="0"/>
          <w:sz w:val="21"/>
          <w:szCs w:val="21"/>
          <w:u w:val="none"/>
          <w:lang w:val="en-US" w:eastAsia="zh-CN"/>
        </w:rPr>
        <w:t>日期：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F17EC8"/>
    <w:rsid w:val="2234222F"/>
    <w:rsid w:val="3EF17EC8"/>
    <w:rsid w:val="71267480"/>
    <w:rsid w:val="72384F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0" w:after="20" w:line="500" w:lineRule="exact"/>
      <w:outlineLvl w:val="1"/>
    </w:pPr>
    <w:rPr>
      <w:rFonts w:ascii="宋体" w:hAnsi="宋体"/>
      <w:b/>
      <w:sz w:val="28"/>
      <w:szCs w:val="20"/>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2021-11-26T08:36:00Z</dcterms:created>
  <dc:creator>峰</dc:creator>
  <cp:lastModifiedBy>峰</cp:lastModifiedBy>
  <dcterms:modified xsi:type="dcterms:W3CDTF">2021-12-09T09:26:53Z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DD992C521D6A45A49F032FED0013D09E</vt:lpwstr>
  </property>
</Properties>
</file>